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83" w:rsidRDefault="00360A83" w:rsidP="00360A83">
      <w:pPr>
        <w:tabs>
          <w:tab w:val="left" w:pos="7665"/>
        </w:tabs>
        <w:jc w:val="right"/>
        <w:rPr>
          <w:sz w:val="28"/>
          <w:szCs w:val="28"/>
        </w:rPr>
      </w:pPr>
      <w:r w:rsidRPr="00154C8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9A028C">
        <w:rPr>
          <w:sz w:val="28"/>
          <w:szCs w:val="28"/>
        </w:rPr>
        <w:t>3</w:t>
      </w:r>
    </w:p>
    <w:p w:rsidR="00360A83" w:rsidRPr="00154C8C" w:rsidRDefault="00360A83" w:rsidP="00360A83">
      <w:pPr>
        <w:tabs>
          <w:tab w:val="left" w:pos="7665"/>
        </w:tabs>
        <w:jc w:val="right"/>
        <w:rPr>
          <w:sz w:val="28"/>
          <w:szCs w:val="28"/>
        </w:rPr>
      </w:pPr>
      <w:r w:rsidRPr="00154C8C">
        <w:rPr>
          <w:sz w:val="28"/>
          <w:szCs w:val="28"/>
        </w:rPr>
        <w:t xml:space="preserve">к </w:t>
      </w:r>
      <w:r w:rsidR="009A028C">
        <w:rPr>
          <w:sz w:val="28"/>
          <w:szCs w:val="28"/>
        </w:rPr>
        <w:t>муниципальной программе</w:t>
      </w:r>
      <w:r w:rsidRPr="00154C8C">
        <w:rPr>
          <w:sz w:val="28"/>
          <w:szCs w:val="28"/>
        </w:rPr>
        <w:t xml:space="preserve">  </w:t>
      </w:r>
    </w:p>
    <w:p w:rsidR="00360A83" w:rsidRDefault="00360A83" w:rsidP="00360A83">
      <w:pPr>
        <w:tabs>
          <w:tab w:val="left" w:pos="7665"/>
        </w:tabs>
        <w:jc w:val="right"/>
        <w:rPr>
          <w:sz w:val="28"/>
          <w:szCs w:val="28"/>
        </w:rPr>
      </w:pPr>
      <w:r w:rsidRPr="00154C8C">
        <w:rPr>
          <w:sz w:val="28"/>
          <w:szCs w:val="28"/>
        </w:rPr>
        <w:t>МО «Шенкурский муниципальный район»</w:t>
      </w:r>
    </w:p>
    <w:p w:rsidR="009A028C" w:rsidRDefault="009A028C" w:rsidP="00360A83">
      <w:pPr>
        <w:tabs>
          <w:tab w:val="left" w:pos="7665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«Развитие культуры и туризма Шенкурского района»</w:t>
      </w:r>
    </w:p>
    <w:p w:rsidR="00360A83" w:rsidRPr="00154C8C" w:rsidRDefault="00360A83" w:rsidP="00360A83">
      <w:pPr>
        <w:tabs>
          <w:tab w:val="left" w:pos="7665"/>
        </w:tabs>
        <w:jc w:val="right"/>
        <w:rPr>
          <w:sz w:val="28"/>
          <w:szCs w:val="28"/>
        </w:rPr>
      </w:pPr>
    </w:p>
    <w:p w:rsidR="00E21D7E" w:rsidRPr="00154C8C" w:rsidRDefault="00E21D7E" w:rsidP="00E21D7E">
      <w:pPr>
        <w:tabs>
          <w:tab w:val="left" w:pos="7665"/>
        </w:tabs>
        <w:jc w:val="both"/>
        <w:rPr>
          <w:sz w:val="28"/>
          <w:szCs w:val="28"/>
        </w:rPr>
      </w:pPr>
    </w:p>
    <w:p w:rsidR="00E21D7E" w:rsidRPr="00154C8C" w:rsidRDefault="00E21D7E" w:rsidP="00E21D7E">
      <w:pPr>
        <w:tabs>
          <w:tab w:val="left" w:pos="7665"/>
        </w:tabs>
        <w:jc w:val="both"/>
        <w:rPr>
          <w:sz w:val="28"/>
          <w:szCs w:val="28"/>
        </w:rPr>
      </w:pPr>
    </w:p>
    <w:p w:rsidR="00E21D7E" w:rsidRPr="00154C8C" w:rsidRDefault="00E21D7E" w:rsidP="00E21D7E">
      <w:pPr>
        <w:tabs>
          <w:tab w:val="left" w:pos="7665"/>
        </w:tabs>
        <w:jc w:val="center"/>
        <w:rPr>
          <w:b/>
          <w:sz w:val="28"/>
          <w:szCs w:val="28"/>
        </w:rPr>
      </w:pPr>
      <w:r w:rsidRPr="00154C8C">
        <w:rPr>
          <w:b/>
          <w:sz w:val="28"/>
          <w:szCs w:val="28"/>
        </w:rPr>
        <w:t>Порядок  предоставления и расходования  средств,</w:t>
      </w:r>
    </w:p>
    <w:p w:rsidR="00E21D7E" w:rsidRDefault="00E21D7E" w:rsidP="00E83C5B">
      <w:pPr>
        <w:tabs>
          <w:tab w:val="left" w:pos="7665"/>
        </w:tabs>
        <w:jc w:val="center"/>
        <w:rPr>
          <w:b/>
          <w:sz w:val="28"/>
          <w:szCs w:val="28"/>
        </w:rPr>
      </w:pPr>
      <w:r w:rsidRPr="00154C8C">
        <w:rPr>
          <w:b/>
          <w:sz w:val="28"/>
          <w:szCs w:val="28"/>
        </w:rPr>
        <w:t xml:space="preserve">выделяемых  из  бюджета  </w:t>
      </w:r>
      <w:r w:rsidR="00E83C5B" w:rsidRPr="00154C8C">
        <w:rPr>
          <w:b/>
          <w:sz w:val="28"/>
          <w:szCs w:val="28"/>
        </w:rPr>
        <w:t xml:space="preserve">муниципального образования на финансирование </w:t>
      </w:r>
      <w:r w:rsidR="00E83C5B">
        <w:rPr>
          <w:b/>
          <w:sz w:val="28"/>
          <w:szCs w:val="28"/>
        </w:rPr>
        <w:t>муниципальной</w:t>
      </w:r>
      <w:r w:rsidR="00E83C5B" w:rsidRPr="00154C8C">
        <w:rPr>
          <w:b/>
          <w:sz w:val="28"/>
          <w:szCs w:val="28"/>
        </w:rPr>
        <w:t xml:space="preserve"> программы </w:t>
      </w:r>
      <w:r w:rsidR="00E83C5B">
        <w:rPr>
          <w:b/>
          <w:sz w:val="28"/>
          <w:szCs w:val="28"/>
        </w:rPr>
        <w:t xml:space="preserve">МО «Шенкурский муниципальный район» </w:t>
      </w:r>
      <w:r w:rsidR="00E83C5B" w:rsidRPr="00154C8C">
        <w:rPr>
          <w:b/>
          <w:sz w:val="28"/>
          <w:szCs w:val="28"/>
        </w:rPr>
        <w:t xml:space="preserve">«Развитие культуры </w:t>
      </w:r>
      <w:r w:rsidR="00E83C5B">
        <w:rPr>
          <w:b/>
          <w:sz w:val="28"/>
          <w:szCs w:val="28"/>
        </w:rPr>
        <w:t xml:space="preserve">и </w:t>
      </w:r>
      <w:r w:rsidR="009A028C">
        <w:rPr>
          <w:b/>
          <w:sz w:val="28"/>
          <w:szCs w:val="28"/>
        </w:rPr>
        <w:t>туризма Шенкурского района»</w:t>
      </w:r>
      <w:r w:rsidR="007C6413">
        <w:rPr>
          <w:b/>
          <w:sz w:val="28"/>
          <w:szCs w:val="28"/>
        </w:rPr>
        <w:t xml:space="preserve"> </w:t>
      </w:r>
    </w:p>
    <w:p w:rsidR="00E83C5B" w:rsidRPr="00154C8C" w:rsidRDefault="00E83C5B" w:rsidP="00E83C5B">
      <w:pPr>
        <w:tabs>
          <w:tab w:val="left" w:pos="7665"/>
        </w:tabs>
        <w:jc w:val="center"/>
        <w:rPr>
          <w:b/>
          <w:sz w:val="28"/>
          <w:szCs w:val="28"/>
        </w:rPr>
      </w:pPr>
    </w:p>
    <w:p w:rsidR="00E21D7E" w:rsidRPr="00154C8C" w:rsidRDefault="00E21D7E" w:rsidP="00E21D7E">
      <w:pPr>
        <w:tabs>
          <w:tab w:val="left" w:pos="7665"/>
        </w:tabs>
        <w:jc w:val="center"/>
        <w:rPr>
          <w:b/>
          <w:sz w:val="28"/>
          <w:szCs w:val="28"/>
        </w:rPr>
      </w:pPr>
      <w:r w:rsidRPr="00154C8C">
        <w:rPr>
          <w:b/>
          <w:sz w:val="28"/>
          <w:szCs w:val="28"/>
          <w:lang w:val="en-US"/>
        </w:rPr>
        <w:t>I</w:t>
      </w:r>
      <w:r w:rsidRPr="00154C8C">
        <w:rPr>
          <w:b/>
          <w:sz w:val="28"/>
          <w:szCs w:val="28"/>
        </w:rPr>
        <w:t>. Общие положения</w:t>
      </w:r>
    </w:p>
    <w:p w:rsidR="00E21D7E" w:rsidRPr="00154C8C" w:rsidRDefault="00E21D7E" w:rsidP="00E21D7E">
      <w:pPr>
        <w:tabs>
          <w:tab w:val="left" w:pos="7665"/>
        </w:tabs>
        <w:jc w:val="center"/>
        <w:rPr>
          <w:b/>
          <w:sz w:val="28"/>
          <w:szCs w:val="28"/>
        </w:rPr>
      </w:pPr>
    </w:p>
    <w:p w:rsidR="00E21D7E" w:rsidRPr="00154C8C" w:rsidRDefault="00E21D7E" w:rsidP="00DF1F24">
      <w:pPr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 xml:space="preserve">1.1. Настоящий  порядок  </w:t>
      </w:r>
      <w:r w:rsidR="00741B32">
        <w:rPr>
          <w:sz w:val="28"/>
          <w:szCs w:val="28"/>
        </w:rPr>
        <w:t xml:space="preserve">регулирует финансирование </w:t>
      </w:r>
      <w:r w:rsidR="00270C32">
        <w:rPr>
          <w:sz w:val="28"/>
          <w:szCs w:val="28"/>
        </w:rPr>
        <w:t xml:space="preserve">мероприятий </w:t>
      </w:r>
      <w:r w:rsidR="0023727E" w:rsidRPr="0023727E">
        <w:rPr>
          <w:sz w:val="28"/>
          <w:szCs w:val="28"/>
        </w:rPr>
        <w:t xml:space="preserve">муниципальной программы МО «Шенкурский муниципальный район» «Развитие культуры и </w:t>
      </w:r>
      <w:r w:rsidR="009A028C">
        <w:rPr>
          <w:sz w:val="28"/>
          <w:szCs w:val="28"/>
        </w:rPr>
        <w:t>туризма Шенкурского района»</w:t>
      </w:r>
      <w:r w:rsidR="00C40322">
        <w:rPr>
          <w:sz w:val="28"/>
          <w:szCs w:val="28"/>
        </w:rPr>
        <w:t xml:space="preserve"> </w:t>
      </w:r>
      <w:r w:rsidRPr="00154C8C">
        <w:rPr>
          <w:sz w:val="28"/>
          <w:szCs w:val="28"/>
        </w:rPr>
        <w:t xml:space="preserve">(далее – </w:t>
      </w:r>
      <w:r w:rsidR="0023727E">
        <w:rPr>
          <w:sz w:val="28"/>
          <w:szCs w:val="28"/>
        </w:rPr>
        <w:t xml:space="preserve">муниципальная </w:t>
      </w:r>
      <w:r w:rsidRPr="00154C8C">
        <w:rPr>
          <w:sz w:val="28"/>
          <w:szCs w:val="28"/>
        </w:rPr>
        <w:t>программа)</w:t>
      </w:r>
      <w:r w:rsidR="009A028C">
        <w:rPr>
          <w:sz w:val="28"/>
          <w:szCs w:val="28"/>
        </w:rPr>
        <w:t>.</w:t>
      </w: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 xml:space="preserve">1.2. </w:t>
      </w:r>
      <w:r w:rsidR="00DE399B">
        <w:rPr>
          <w:sz w:val="28"/>
          <w:szCs w:val="28"/>
        </w:rPr>
        <w:t xml:space="preserve">Ответственный исполнитель - </w:t>
      </w:r>
      <w:r w:rsidRPr="00154C8C">
        <w:rPr>
          <w:sz w:val="28"/>
          <w:szCs w:val="28"/>
        </w:rPr>
        <w:t>администрация муниципального образования «Шенкурский муниципальный район»</w:t>
      </w:r>
      <w:r w:rsidR="001264F7">
        <w:rPr>
          <w:sz w:val="28"/>
          <w:szCs w:val="28"/>
        </w:rPr>
        <w:t>,  составляет сметы</w:t>
      </w:r>
      <w:r w:rsidRPr="00154C8C">
        <w:rPr>
          <w:sz w:val="28"/>
          <w:szCs w:val="28"/>
        </w:rPr>
        <w:t xml:space="preserve"> </w:t>
      </w:r>
      <w:proofErr w:type="gramStart"/>
      <w:r w:rsidRPr="00154C8C">
        <w:rPr>
          <w:sz w:val="28"/>
          <w:szCs w:val="28"/>
        </w:rPr>
        <w:t>согласно</w:t>
      </w:r>
      <w:proofErr w:type="gramEnd"/>
      <w:r w:rsidRPr="00154C8C">
        <w:rPr>
          <w:sz w:val="28"/>
          <w:szCs w:val="28"/>
        </w:rPr>
        <w:t xml:space="preserve"> программного перечня мероприятий </w:t>
      </w:r>
      <w:r w:rsidR="0023727E" w:rsidRPr="0023727E">
        <w:rPr>
          <w:sz w:val="28"/>
          <w:szCs w:val="28"/>
        </w:rPr>
        <w:t>муниципальной программы</w:t>
      </w:r>
      <w:r w:rsidR="007C6413">
        <w:rPr>
          <w:sz w:val="28"/>
          <w:szCs w:val="28"/>
        </w:rPr>
        <w:t>.</w:t>
      </w: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 xml:space="preserve">1.3. Комитет по финансам и экономике  администрации муниципального  образования  осуществляет  финансирование </w:t>
      </w:r>
      <w:r w:rsidR="007C6413">
        <w:rPr>
          <w:sz w:val="28"/>
          <w:szCs w:val="28"/>
        </w:rPr>
        <w:t xml:space="preserve">главных распорядителей </w:t>
      </w:r>
      <w:r w:rsidRPr="00154C8C">
        <w:rPr>
          <w:sz w:val="28"/>
          <w:szCs w:val="28"/>
        </w:rPr>
        <w:t>в соответствии со  сводной  бюджетной росписью бюджета, кассового плана  и в пределах  лимитов бюджетных  обязательств, согласно заявке</w:t>
      </w:r>
      <w:r w:rsidR="007C6413">
        <w:rPr>
          <w:sz w:val="28"/>
          <w:szCs w:val="28"/>
        </w:rPr>
        <w:t>.</w:t>
      </w: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>1.4. Средства бюджета могут перечисляться бюджетным учреждениям на выполнение программных мероприятий. С каждым муниципальным бюджетным учреждением заключается соглашение на предоставление иных целевых субсидий с указанием перечня мероприятий  и размером предоставляемой целевой субсидии, в соответствии с абзацем вторым пункта 1 ст. 78.1</w:t>
      </w:r>
      <w:r w:rsidR="001264F7">
        <w:rPr>
          <w:sz w:val="28"/>
          <w:szCs w:val="28"/>
        </w:rPr>
        <w:t xml:space="preserve"> БК РФ.</w:t>
      </w: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>1.5. Перечислени</w:t>
      </w:r>
      <w:r w:rsidR="00347447">
        <w:rPr>
          <w:sz w:val="28"/>
          <w:szCs w:val="28"/>
        </w:rPr>
        <w:t>е  сре</w:t>
      </w:r>
      <w:proofErr w:type="gramStart"/>
      <w:r w:rsidR="00347447">
        <w:rPr>
          <w:sz w:val="28"/>
          <w:szCs w:val="28"/>
        </w:rPr>
        <w:t>дств  с л</w:t>
      </w:r>
      <w:proofErr w:type="gramEnd"/>
      <w:r w:rsidR="00347447">
        <w:rPr>
          <w:sz w:val="28"/>
          <w:szCs w:val="28"/>
        </w:rPr>
        <w:t>ицевого  счета  и</w:t>
      </w:r>
      <w:r w:rsidRPr="00154C8C">
        <w:rPr>
          <w:sz w:val="28"/>
          <w:szCs w:val="28"/>
        </w:rPr>
        <w:t>сполнителей</w:t>
      </w:r>
      <w:r w:rsidR="00335077">
        <w:rPr>
          <w:sz w:val="28"/>
          <w:szCs w:val="28"/>
        </w:rPr>
        <w:t xml:space="preserve"> мероприятий муниципальной программы</w:t>
      </w:r>
      <w:r w:rsidR="00335077" w:rsidRPr="00154C8C">
        <w:rPr>
          <w:sz w:val="28"/>
          <w:szCs w:val="28"/>
        </w:rPr>
        <w:t xml:space="preserve"> </w:t>
      </w:r>
      <w:r w:rsidRPr="00154C8C">
        <w:rPr>
          <w:sz w:val="28"/>
          <w:szCs w:val="28"/>
        </w:rPr>
        <w:t>осуществляется  органом   федерального казначейства Архангельской области на основании представленных платежных  документов (после  проверки  на  соответствие  доведенным объемам  финансирования, лимитам  бюджетных  обязательств) и документов, подтверждающих принятые денежные  обязательства за счет средств бюджета  муниципального  образования, в соответствии с нормативными  правовыми актами  муниципального образования.</w:t>
      </w: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 xml:space="preserve">1.6. </w:t>
      </w:r>
      <w:proofErr w:type="gramStart"/>
      <w:r w:rsidR="00633598">
        <w:rPr>
          <w:sz w:val="28"/>
          <w:szCs w:val="28"/>
        </w:rPr>
        <w:t xml:space="preserve">Ответственный исполнитель муниципальной программы предоставляет в комитет по финансам и экономике </w:t>
      </w:r>
      <w:r w:rsidR="00922267">
        <w:rPr>
          <w:sz w:val="28"/>
          <w:szCs w:val="28"/>
        </w:rPr>
        <w:t xml:space="preserve">отчет </w:t>
      </w:r>
      <w:r w:rsidR="00633598">
        <w:rPr>
          <w:sz w:val="28"/>
          <w:szCs w:val="28"/>
        </w:rPr>
        <w:t xml:space="preserve">за 1-е полугодие, до 15 июля, за год, не позднее 1 марта года, следующего за отчетным годом, </w:t>
      </w:r>
      <w:r w:rsidRPr="00154C8C">
        <w:rPr>
          <w:sz w:val="28"/>
          <w:szCs w:val="28"/>
        </w:rPr>
        <w:t xml:space="preserve">по форме согласно «Порядка разработки и реализации </w:t>
      </w:r>
      <w:r w:rsidR="003B318F">
        <w:rPr>
          <w:sz w:val="28"/>
          <w:szCs w:val="28"/>
        </w:rPr>
        <w:t>муниципальных</w:t>
      </w:r>
      <w:r w:rsidRPr="00154C8C">
        <w:rPr>
          <w:sz w:val="28"/>
          <w:szCs w:val="28"/>
        </w:rPr>
        <w:t xml:space="preserve"> </w:t>
      </w:r>
      <w:r w:rsidRPr="00154C8C">
        <w:rPr>
          <w:sz w:val="28"/>
          <w:szCs w:val="28"/>
        </w:rPr>
        <w:lastRenderedPageBreak/>
        <w:t>программ МО «Шенкурский муниципальный район»</w:t>
      </w:r>
      <w:r w:rsidR="00FD1AC8">
        <w:rPr>
          <w:sz w:val="28"/>
          <w:szCs w:val="28"/>
        </w:rPr>
        <w:t xml:space="preserve"> и МО «Шенкурское»</w:t>
      </w:r>
      <w:r w:rsidRPr="00154C8C">
        <w:rPr>
          <w:sz w:val="28"/>
          <w:szCs w:val="28"/>
        </w:rPr>
        <w:t xml:space="preserve">, утвержденного постановлением № </w:t>
      </w:r>
      <w:r w:rsidR="00FD1AC8">
        <w:rPr>
          <w:sz w:val="28"/>
          <w:szCs w:val="28"/>
        </w:rPr>
        <w:t>1185-па от 29 декабря 2016 года.</w:t>
      </w:r>
      <w:proofErr w:type="gramEnd"/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 xml:space="preserve">1.7. Контроль  целевого  использования  бюджетных  средств, выделенных на  финансирование </w:t>
      </w:r>
      <w:r w:rsidR="003B318F">
        <w:rPr>
          <w:sz w:val="28"/>
          <w:szCs w:val="28"/>
        </w:rPr>
        <w:t>муниципальной</w:t>
      </w:r>
      <w:r w:rsidRPr="00154C8C">
        <w:rPr>
          <w:sz w:val="28"/>
          <w:szCs w:val="28"/>
        </w:rPr>
        <w:t xml:space="preserve">  программы, осуществляет</w:t>
      </w:r>
      <w:r w:rsidR="006F222C">
        <w:rPr>
          <w:sz w:val="28"/>
          <w:szCs w:val="28"/>
        </w:rPr>
        <w:t xml:space="preserve"> главный распорядитель бюджетных средств МО «Шенкурский муниципальный район» и </w:t>
      </w:r>
      <w:r w:rsidRPr="00154C8C">
        <w:rPr>
          <w:sz w:val="28"/>
          <w:szCs w:val="28"/>
        </w:rPr>
        <w:t xml:space="preserve"> контрольно - ревизионный  отдел администрации МО «Шенкурский  муниципальный район».</w:t>
      </w:r>
    </w:p>
    <w:p w:rsidR="00E21D7E" w:rsidRPr="00154C8C" w:rsidRDefault="00E21D7E" w:rsidP="00DF1F24">
      <w:pPr>
        <w:tabs>
          <w:tab w:val="left" w:pos="7665"/>
        </w:tabs>
        <w:ind w:firstLine="426"/>
        <w:jc w:val="center"/>
        <w:rPr>
          <w:b/>
          <w:sz w:val="28"/>
          <w:szCs w:val="28"/>
        </w:rPr>
      </w:pP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Default="00E21D7E" w:rsidP="00DF1F24">
      <w:pPr>
        <w:ind w:firstLine="426"/>
        <w:jc w:val="right"/>
        <w:rPr>
          <w:sz w:val="28"/>
          <w:szCs w:val="28"/>
        </w:rPr>
      </w:pPr>
    </w:p>
    <w:p w:rsidR="00270C32" w:rsidRDefault="00270C32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FD1AC8" w:rsidRDefault="00FD1AC8" w:rsidP="00DF1F24">
      <w:pPr>
        <w:ind w:firstLine="426"/>
        <w:jc w:val="right"/>
        <w:rPr>
          <w:sz w:val="28"/>
          <w:szCs w:val="28"/>
        </w:rPr>
      </w:pPr>
    </w:p>
    <w:p w:rsidR="00FD1AC8" w:rsidRDefault="00FD1AC8" w:rsidP="00DF1F24">
      <w:pPr>
        <w:ind w:firstLine="426"/>
        <w:jc w:val="right"/>
        <w:rPr>
          <w:sz w:val="28"/>
          <w:szCs w:val="28"/>
        </w:rPr>
      </w:pPr>
    </w:p>
    <w:p w:rsidR="00FD1AC8" w:rsidRDefault="00FD1AC8" w:rsidP="00DF1F24">
      <w:pPr>
        <w:ind w:firstLine="426"/>
        <w:jc w:val="right"/>
        <w:rPr>
          <w:sz w:val="28"/>
          <w:szCs w:val="28"/>
        </w:rPr>
      </w:pPr>
    </w:p>
    <w:p w:rsidR="00270C32" w:rsidRDefault="00270C32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151379">
      <w:pPr>
        <w:rPr>
          <w:sz w:val="28"/>
          <w:szCs w:val="28"/>
        </w:rPr>
      </w:pPr>
    </w:p>
    <w:sectPr w:rsidR="00E21D7E" w:rsidRPr="00154C8C" w:rsidSect="00774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2D9"/>
    <w:multiLevelType w:val="hybridMultilevel"/>
    <w:tmpl w:val="BD143F04"/>
    <w:lvl w:ilvl="0" w:tplc="D0A6ED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21D7E"/>
    <w:rsid w:val="001264F7"/>
    <w:rsid w:val="00142378"/>
    <w:rsid w:val="00151379"/>
    <w:rsid w:val="00154C8C"/>
    <w:rsid w:val="001A4CA7"/>
    <w:rsid w:val="001F4ACE"/>
    <w:rsid w:val="00226BDC"/>
    <w:rsid w:val="0023727E"/>
    <w:rsid w:val="00241C15"/>
    <w:rsid w:val="00270C32"/>
    <w:rsid w:val="002C051E"/>
    <w:rsid w:val="002C65CB"/>
    <w:rsid w:val="00322DB9"/>
    <w:rsid w:val="00335077"/>
    <w:rsid w:val="00347447"/>
    <w:rsid w:val="00360A83"/>
    <w:rsid w:val="00383F8F"/>
    <w:rsid w:val="003B318F"/>
    <w:rsid w:val="003D49D1"/>
    <w:rsid w:val="004A0A60"/>
    <w:rsid w:val="00525914"/>
    <w:rsid w:val="00561D3D"/>
    <w:rsid w:val="005651D2"/>
    <w:rsid w:val="005F5A9B"/>
    <w:rsid w:val="00633598"/>
    <w:rsid w:val="00663563"/>
    <w:rsid w:val="006D3891"/>
    <w:rsid w:val="006E711D"/>
    <w:rsid w:val="006F222C"/>
    <w:rsid w:val="00741B32"/>
    <w:rsid w:val="007744D9"/>
    <w:rsid w:val="007B5D4D"/>
    <w:rsid w:val="007C6413"/>
    <w:rsid w:val="00807F67"/>
    <w:rsid w:val="008849A1"/>
    <w:rsid w:val="008E605D"/>
    <w:rsid w:val="00916422"/>
    <w:rsid w:val="00922267"/>
    <w:rsid w:val="009A028C"/>
    <w:rsid w:val="00A84FCA"/>
    <w:rsid w:val="00B13DAD"/>
    <w:rsid w:val="00C40322"/>
    <w:rsid w:val="00D23537"/>
    <w:rsid w:val="00D32021"/>
    <w:rsid w:val="00D47E44"/>
    <w:rsid w:val="00DA06C7"/>
    <w:rsid w:val="00DE399B"/>
    <w:rsid w:val="00DF1F24"/>
    <w:rsid w:val="00E21D7E"/>
    <w:rsid w:val="00E83C5B"/>
    <w:rsid w:val="00ED4C1E"/>
    <w:rsid w:val="00F1073B"/>
    <w:rsid w:val="00FD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21D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E21D7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34</cp:revision>
  <cp:lastPrinted>2020-09-09T12:26:00Z</cp:lastPrinted>
  <dcterms:created xsi:type="dcterms:W3CDTF">2013-10-11T08:43:00Z</dcterms:created>
  <dcterms:modified xsi:type="dcterms:W3CDTF">2020-09-09T12:27:00Z</dcterms:modified>
</cp:coreProperties>
</file>